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26" w:rsidRDefault="00DD0B12" w:rsidP="003E3A26">
      <w:pPr>
        <w:pStyle w:val="Title"/>
        <w:pBdr>
          <w:bottom w:val="single" w:sz="8" w:space="1" w:color="4F81BD" w:themeColor="accent1"/>
        </w:pBdr>
        <w:rPr>
          <w:color w:val="auto"/>
        </w:rPr>
      </w:pPr>
      <w:r>
        <w:rPr>
          <w:noProof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48pt;margin-top:-3.75pt;width:193.8pt;height:95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ZQgwIAABA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" stroked="f">
            <v:textbox>
              <w:txbxContent>
                <w:p w:rsidR="003E3A26" w:rsidRPr="00BD564E" w:rsidRDefault="003E3A26" w:rsidP="003E3A26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      </w:t>
                  </w:r>
                  <w:r w:rsidRPr="00BD564E">
                    <w:rPr>
                      <w:i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714500" cy="998529"/>
                        <wp:effectExtent l="19050" t="0" r="0" b="0"/>
                        <wp:docPr id="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998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sz w:val="16"/>
                      <w:szCs w:val="16"/>
                    </w:rPr>
                    <w:t xml:space="preserve">                             </w:t>
                  </w:r>
                  <w:r w:rsidRPr="00BD564E">
                    <w:rPr>
                      <w:i/>
                      <w:sz w:val="14"/>
                      <w:szCs w:val="14"/>
                    </w:rPr>
                    <w:t>St Andrews Community Centre: The Old School circa 1911</w:t>
                  </w:r>
                </w:p>
              </w:txbxContent>
            </v:textbox>
          </v:shape>
        </w:pict>
      </w:r>
    </w:p>
    <w:p w:rsidR="003E3A26" w:rsidRDefault="003E3A26" w:rsidP="003E3A26">
      <w:pPr>
        <w:pStyle w:val="Title"/>
        <w:pBdr>
          <w:bottom w:val="single" w:sz="8" w:space="1" w:color="4F81BD" w:themeColor="accent1"/>
        </w:pBdr>
        <w:rPr>
          <w:color w:val="auto"/>
        </w:rPr>
      </w:pPr>
    </w:p>
    <w:p w:rsidR="003E3A26" w:rsidRPr="00421FB0" w:rsidRDefault="003E3A26" w:rsidP="00E54E02">
      <w:pPr>
        <w:pStyle w:val="Title"/>
        <w:pBdr>
          <w:bottom w:val="single" w:sz="8" w:space="1" w:color="4F81BD" w:themeColor="accent1"/>
        </w:pBdr>
        <w:outlineLvl w:val="0"/>
        <w:rPr>
          <w:color w:val="auto"/>
        </w:rPr>
      </w:pPr>
      <w:r w:rsidRPr="00421FB0">
        <w:rPr>
          <w:color w:val="auto"/>
        </w:rPr>
        <w:t>St Andrews Community Centre</w:t>
      </w:r>
    </w:p>
    <w:p w:rsidR="00963275" w:rsidRPr="00963275" w:rsidRDefault="00963275" w:rsidP="00E54E02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DF7829">
        <w:rPr>
          <w:rFonts w:ascii="Arial" w:hAnsi="Arial" w:cs="Arial"/>
          <w:b/>
          <w:sz w:val="24"/>
          <w:szCs w:val="28"/>
        </w:rPr>
        <w:t xml:space="preserve">St Andrews Community Centre Inc. Membership Form </w:t>
      </w:r>
      <w:r w:rsidR="001A2FEC">
        <w:rPr>
          <w:rFonts w:ascii="Arial" w:hAnsi="Arial" w:cs="Arial"/>
          <w:b/>
          <w:sz w:val="24"/>
          <w:szCs w:val="28"/>
        </w:rPr>
        <w:t>2014</w:t>
      </w:r>
      <w:bookmarkStart w:id="0" w:name="_GoBack"/>
      <w:bookmarkEnd w:id="0"/>
    </w:p>
    <w:p w:rsidR="00BD428E" w:rsidRPr="00BD428E" w:rsidRDefault="00BD428E" w:rsidP="00963275">
      <w:pPr>
        <w:rPr>
          <w:rStyle w:val="st"/>
        </w:rPr>
      </w:pPr>
      <w:r w:rsidRPr="00BD428E">
        <w:rPr>
          <w:rFonts w:ascii="Arial" w:hAnsi="Arial" w:cs="Arial"/>
          <w:sz w:val="24"/>
          <w:szCs w:val="24"/>
        </w:rPr>
        <w:t xml:space="preserve">St Andrews Community Centre Inc. (SACC) is subject to the rules of Consumer Affairs Victoria and the </w:t>
      </w:r>
      <w:r w:rsidRPr="00BD428E">
        <w:rPr>
          <w:rStyle w:val="Emphasis"/>
          <w:rFonts w:ascii="Arial" w:hAnsi="Arial" w:cs="Arial"/>
          <w:b w:val="0"/>
          <w:color w:val="222222"/>
          <w:sz w:val="24"/>
          <w:szCs w:val="24"/>
        </w:rPr>
        <w:t>Associations Incorporation</w:t>
      </w:r>
      <w:r w:rsidRPr="00BD428E">
        <w:rPr>
          <w:rStyle w:val="st"/>
          <w:rFonts w:ascii="Arial" w:hAnsi="Arial" w:cs="Arial"/>
          <w:color w:val="222222"/>
          <w:sz w:val="24"/>
          <w:szCs w:val="24"/>
        </w:rPr>
        <w:t xml:space="preserve"> Reform Act 2012 ("Reform Act").  The organisation is managed by a committee of elected local community members.  </w:t>
      </w:r>
    </w:p>
    <w:p w:rsidR="00963275" w:rsidRDefault="00963275" w:rsidP="00E54E02">
      <w:pPr>
        <w:spacing w:after="0"/>
        <w:outlineLvl w:val="0"/>
        <w:rPr>
          <w:rFonts w:ascii="Arial" w:hAnsi="Arial" w:cs="Arial"/>
          <w:b/>
          <w:sz w:val="24"/>
          <w:szCs w:val="24"/>
        </w:rPr>
      </w:pPr>
      <w:r w:rsidRPr="00BD428E">
        <w:rPr>
          <w:rFonts w:ascii="Arial" w:hAnsi="Arial" w:cs="Arial"/>
          <w:b/>
          <w:sz w:val="24"/>
          <w:szCs w:val="24"/>
        </w:rPr>
        <w:t>Statement of purpose:</w:t>
      </w:r>
    </w:p>
    <w:p w:rsidR="00DF7829" w:rsidRPr="004D1633" w:rsidRDefault="00DF7829" w:rsidP="00DF7829">
      <w:pPr>
        <w:pStyle w:val="NormalWeb"/>
        <w:rPr>
          <w:rFonts w:ascii="Arial" w:hAnsi="Arial" w:cs="Arial"/>
          <w:bCs/>
          <w:i/>
          <w:sz w:val="22"/>
          <w:szCs w:val="20"/>
        </w:rPr>
      </w:pPr>
      <w:r w:rsidRPr="004D1633">
        <w:rPr>
          <w:rFonts w:ascii="Arial" w:hAnsi="Arial" w:cs="Arial"/>
          <w:bCs/>
          <w:i/>
          <w:sz w:val="22"/>
          <w:szCs w:val="20"/>
        </w:rPr>
        <w:t>St Andrews Community Centre Incorporated endeavours to provide opportunities for all community members to participate in a range of activities that promote, develop and enhance:</w:t>
      </w:r>
    </w:p>
    <w:p w:rsidR="00DF7829" w:rsidRPr="004D1633" w:rsidRDefault="00DF7829" w:rsidP="00DF7829">
      <w:pPr>
        <w:pStyle w:val="NormalWeb"/>
        <w:numPr>
          <w:ilvl w:val="0"/>
          <w:numId w:val="1"/>
        </w:numPr>
        <w:rPr>
          <w:rFonts w:ascii="Arial" w:hAnsi="Arial" w:cs="Arial"/>
          <w:i/>
          <w:sz w:val="22"/>
          <w:szCs w:val="20"/>
        </w:rPr>
      </w:pPr>
      <w:r w:rsidRPr="004D1633">
        <w:rPr>
          <w:rFonts w:ascii="Arial" w:hAnsi="Arial" w:cs="Arial"/>
          <w:i/>
          <w:sz w:val="22"/>
          <w:szCs w:val="20"/>
        </w:rPr>
        <w:t>Social connection and inclusion</w:t>
      </w:r>
    </w:p>
    <w:p w:rsidR="00DF7829" w:rsidRPr="004D1633" w:rsidRDefault="00DF7829" w:rsidP="00DF7829">
      <w:pPr>
        <w:pStyle w:val="NormalWeb"/>
        <w:numPr>
          <w:ilvl w:val="0"/>
          <w:numId w:val="1"/>
        </w:numPr>
        <w:rPr>
          <w:rFonts w:ascii="Arial" w:hAnsi="Arial" w:cs="Arial"/>
          <w:i/>
          <w:sz w:val="22"/>
          <w:szCs w:val="20"/>
        </w:rPr>
      </w:pPr>
      <w:r w:rsidRPr="004D1633">
        <w:rPr>
          <w:rFonts w:ascii="Arial" w:hAnsi="Arial" w:cs="Arial"/>
          <w:i/>
          <w:sz w:val="22"/>
          <w:szCs w:val="20"/>
        </w:rPr>
        <w:t>Arts and culture</w:t>
      </w:r>
    </w:p>
    <w:p w:rsidR="00DF7829" w:rsidRDefault="00DF7829" w:rsidP="00DF7829">
      <w:pPr>
        <w:pStyle w:val="NormalWeb"/>
        <w:numPr>
          <w:ilvl w:val="0"/>
          <w:numId w:val="1"/>
        </w:numPr>
        <w:rPr>
          <w:rFonts w:ascii="Arial" w:hAnsi="Arial" w:cs="Arial"/>
          <w:i/>
          <w:sz w:val="22"/>
          <w:szCs w:val="20"/>
        </w:rPr>
      </w:pPr>
      <w:r w:rsidRPr="004D1633">
        <w:rPr>
          <w:rFonts w:ascii="Arial" w:hAnsi="Arial" w:cs="Arial"/>
          <w:i/>
          <w:sz w:val="22"/>
          <w:szCs w:val="20"/>
        </w:rPr>
        <w:t>Health and wellbeing</w:t>
      </w:r>
    </w:p>
    <w:p w:rsidR="00DF7829" w:rsidRPr="00DF7829" w:rsidRDefault="00DF7829" w:rsidP="00DF7829">
      <w:pPr>
        <w:pStyle w:val="NormalWeb"/>
        <w:numPr>
          <w:ilvl w:val="0"/>
          <w:numId w:val="1"/>
        </w:numPr>
        <w:rPr>
          <w:rFonts w:ascii="Arial" w:hAnsi="Arial" w:cs="Arial"/>
          <w:i/>
          <w:sz w:val="22"/>
          <w:szCs w:val="20"/>
        </w:rPr>
      </w:pPr>
      <w:r w:rsidRPr="00DF7829">
        <w:rPr>
          <w:rFonts w:ascii="Arial" w:hAnsi="Arial" w:cs="Arial"/>
          <w:i/>
          <w:sz w:val="22"/>
          <w:szCs w:val="20"/>
        </w:rPr>
        <w:t>Sustainability and resilience</w:t>
      </w:r>
    </w:p>
    <w:p w:rsidR="00BD428E" w:rsidRPr="000D5E52" w:rsidRDefault="000D5E52" w:rsidP="00BD428E">
      <w:pPr>
        <w:rPr>
          <w:rFonts w:ascii="Arial" w:hAnsi="Arial" w:cs="Arial"/>
          <w:sz w:val="24"/>
          <w:szCs w:val="24"/>
        </w:rPr>
      </w:pPr>
      <w:r w:rsidRPr="000D5E52">
        <w:rPr>
          <w:rStyle w:val="st"/>
          <w:rFonts w:ascii="Arial" w:hAnsi="Arial" w:cs="Arial"/>
          <w:color w:val="222222"/>
          <w:sz w:val="24"/>
          <w:szCs w:val="24"/>
        </w:rPr>
        <w:t>SACC m</w:t>
      </w:r>
      <w:r w:rsidRPr="000D5E52">
        <w:rPr>
          <w:rFonts w:ascii="Arial" w:hAnsi="Arial" w:cs="Arial"/>
          <w:sz w:val="24"/>
          <w:szCs w:val="24"/>
        </w:rPr>
        <w:t xml:space="preserve">embership is open to anyone in St Andrews and its surrounds, provided they agree to comply with the rules and support the purposes of the organisation.  Growing SACC membership </w:t>
      </w:r>
      <w:proofErr w:type="gramStart"/>
      <w:r w:rsidRPr="000D5E52">
        <w:rPr>
          <w:rFonts w:ascii="Arial" w:hAnsi="Arial" w:cs="Arial"/>
          <w:sz w:val="24"/>
          <w:szCs w:val="24"/>
        </w:rPr>
        <w:t>means</w:t>
      </w:r>
      <w:proofErr w:type="gramEnd"/>
      <w:r w:rsidRPr="000D5E52">
        <w:rPr>
          <w:rFonts w:ascii="Arial" w:hAnsi="Arial" w:cs="Arial"/>
          <w:sz w:val="24"/>
          <w:szCs w:val="24"/>
        </w:rPr>
        <w:t xml:space="preserve"> greater engagement with the community, gives the community a sense of ownership as well as a voice in decision making, all of which contribute to a more cohesive community.</w:t>
      </w:r>
      <w:r w:rsidR="00BD428E" w:rsidRPr="000D5E52">
        <w:rPr>
          <w:rFonts w:ascii="Arial" w:hAnsi="Arial" w:cs="Arial"/>
          <w:sz w:val="24"/>
          <w:szCs w:val="24"/>
        </w:rPr>
        <w:t xml:space="preserve">  The SACC rules and </w:t>
      </w:r>
      <w:r w:rsidR="00FC2550" w:rsidRPr="000D5E52">
        <w:rPr>
          <w:rFonts w:ascii="Arial" w:hAnsi="Arial" w:cs="Arial"/>
          <w:sz w:val="24"/>
          <w:szCs w:val="24"/>
        </w:rPr>
        <w:t xml:space="preserve">full </w:t>
      </w:r>
      <w:r w:rsidR="00BD428E" w:rsidRPr="000D5E52">
        <w:rPr>
          <w:rFonts w:ascii="Arial" w:hAnsi="Arial" w:cs="Arial"/>
          <w:sz w:val="24"/>
          <w:szCs w:val="24"/>
        </w:rPr>
        <w:t>membership policy is available from the Centre Coordinator.</w:t>
      </w:r>
    </w:p>
    <w:p w:rsidR="00963275" w:rsidRPr="00BD428E" w:rsidRDefault="00963275" w:rsidP="00963275">
      <w:pPr>
        <w:rPr>
          <w:rFonts w:ascii="Arial" w:hAnsi="Arial" w:cs="Arial"/>
          <w:b/>
          <w:sz w:val="24"/>
          <w:szCs w:val="24"/>
        </w:rPr>
      </w:pPr>
      <w:r w:rsidRPr="00BD428E">
        <w:rPr>
          <w:rFonts w:ascii="Arial" w:hAnsi="Arial" w:cs="Arial"/>
          <w:b/>
          <w:sz w:val="24"/>
          <w:szCs w:val="24"/>
        </w:rPr>
        <w:t>I apply for membership of St Andrews Community Centre Inc. and agree to abide by the rules of the organisation:</w:t>
      </w:r>
    </w:p>
    <w:tbl>
      <w:tblPr>
        <w:tblStyle w:val="TableGrid"/>
        <w:tblW w:w="0" w:type="auto"/>
        <w:tblLook w:val="04A0"/>
      </w:tblPr>
      <w:tblGrid>
        <w:gridCol w:w="3085"/>
        <w:gridCol w:w="6157"/>
      </w:tblGrid>
      <w:tr w:rsidR="00963275" w:rsidRPr="00BD428E">
        <w:tc>
          <w:tcPr>
            <w:tcW w:w="3085" w:type="dxa"/>
          </w:tcPr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428E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57" w:type="dxa"/>
          </w:tcPr>
          <w:p w:rsidR="00963275" w:rsidRPr="00BD428E" w:rsidRDefault="00963275" w:rsidP="00357F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3275" w:rsidRPr="00BD428E">
        <w:tc>
          <w:tcPr>
            <w:tcW w:w="3085" w:type="dxa"/>
          </w:tcPr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428E">
              <w:rPr>
                <w:rFonts w:ascii="Arial" w:hAnsi="Arial" w:cs="Arial"/>
                <w:b/>
                <w:sz w:val="24"/>
                <w:szCs w:val="24"/>
              </w:rPr>
              <w:t>Address</w:t>
            </w:r>
          </w:p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57" w:type="dxa"/>
          </w:tcPr>
          <w:p w:rsidR="00963275" w:rsidRPr="00BD428E" w:rsidRDefault="00963275" w:rsidP="00357F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3275" w:rsidRPr="00BD428E">
        <w:tc>
          <w:tcPr>
            <w:tcW w:w="3085" w:type="dxa"/>
          </w:tcPr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428E">
              <w:rPr>
                <w:rFonts w:ascii="Arial" w:hAnsi="Arial" w:cs="Arial"/>
                <w:b/>
                <w:sz w:val="24"/>
                <w:szCs w:val="24"/>
              </w:rPr>
              <w:t>Contact phone no.</w:t>
            </w:r>
          </w:p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57" w:type="dxa"/>
          </w:tcPr>
          <w:p w:rsidR="00963275" w:rsidRPr="00BD428E" w:rsidRDefault="00963275" w:rsidP="00357F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3275" w:rsidRPr="00BD428E">
        <w:tc>
          <w:tcPr>
            <w:tcW w:w="3085" w:type="dxa"/>
          </w:tcPr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428E"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57" w:type="dxa"/>
          </w:tcPr>
          <w:p w:rsidR="00963275" w:rsidRPr="00BD428E" w:rsidRDefault="00963275" w:rsidP="00357F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3275" w:rsidRPr="00BD428E">
        <w:tc>
          <w:tcPr>
            <w:tcW w:w="3085" w:type="dxa"/>
          </w:tcPr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428E">
              <w:rPr>
                <w:rFonts w:ascii="Arial" w:hAnsi="Arial" w:cs="Arial"/>
                <w:b/>
                <w:sz w:val="24"/>
                <w:szCs w:val="24"/>
              </w:rPr>
              <w:t>Preferred means of contact</w:t>
            </w:r>
          </w:p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57" w:type="dxa"/>
          </w:tcPr>
          <w:p w:rsidR="00963275" w:rsidRPr="00BD428E" w:rsidRDefault="00963275" w:rsidP="00357F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3275" w:rsidRPr="00BD428E">
        <w:tc>
          <w:tcPr>
            <w:tcW w:w="3085" w:type="dxa"/>
          </w:tcPr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428E">
              <w:rPr>
                <w:rFonts w:ascii="Arial" w:hAnsi="Arial" w:cs="Arial"/>
                <w:b/>
                <w:sz w:val="24"/>
                <w:szCs w:val="24"/>
              </w:rPr>
              <w:t>Signed</w:t>
            </w:r>
          </w:p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57" w:type="dxa"/>
          </w:tcPr>
          <w:p w:rsidR="00963275" w:rsidRPr="00BD428E" w:rsidRDefault="00963275" w:rsidP="00357F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3275" w:rsidRPr="00BD428E">
        <w:tc>
          <w:tcPr>
            <w:tcW w:w="3085" w:type="dxa"/>
          </w:tcPr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428E">
              <w:rPr>
                <w:rFonts w:ascii="Arial" w:hAnsi="Arial" w:cs="Arial"/>
                <w:b/>
                <w:sz w:val="24"/>
                <w:szCs w:val="24"/>
              </w:rPr>
              <w:t>Dated</w:t>
            </w:r>
          </w:p>
          <w:p w:rsidR="00963275" w:rsidRPr="00BD428E" w:rsidRDefault="00963275" w:rsidP="00357F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57" w:type="dxa"/>
          </w:tcPr>
          <w:p w:rsidR="00963275" w:rsidRPr="00BD428E" w:rsidRDefault="00963275" w:rsidP="00357F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5E52" w:rsidRDefault="000D5E52">
      <w:pPr>
        <w:rPr>
          <w:rFonts w:ascii="Arial" w:hAnsi="Arial" w:cs="Arial"/>
          <w:b/>
          <w:sz w:val="24"/>
          <w:szCs w:val="24"/>
        </w:rPr>
      </w:pPr>
    </w:p>
    <w:p w:rsidR="000D5E52" w:rsidRPr="00BD428E" w:rsidRDefault="000D5E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BD428E" w:rsidRPr="00BD428E">
        <w:rPr>
          <w:rFonts w:ascii="Arial" w:hAnsi="Arial" w:cs="Arial"/>
          <w:b/>
          <w:sz w:val="24"/>
          <w:szCs w:val="24"/>
        </w:rPr>
        <w:t>n order that we can keep you up to d</w:t>
      </w:r>
      <w:r w:rsidR="00FC2550">
        <w:rPr>
          <w:rFonts w:ascii="Arial" w:hAnsi="Arial" w:cs="Arial"/>
          <w:b/>
          <w:sz w:val="24"/>
          <w:szCs w:val="24"/>
        </w:rPr>
        <w:t>ate with the activities at SACC,</w:t>
      </w:r>
      <w:r w:rsidR="00BD428E" w:rsidRPr="00BD428E">
        <w:rPr>
          <w:rFonts w:ascii="Arial" w:hAnsi="Arial" w:cs="Arial"/>
          <w:b/>
          <w:sz w:val="24"/>
          <w:szCs w:val="24"/>
        </w:rPr>
        <w:t xml:space="preserve"> your contact details will be a</w:t>
      </w:r>
      <w:r w:rsidR="00FC2550">
        <w:rPr>
          <w:rFonts w:ascii="Arial" w:hAnsi="Arial" w:cs="Arial"/>
          <w:b/>
          <w:sz w:val="24"/>
          <w:szCs w:val="24"/>
        </w:rPr>
        <w:t>dded to the SACC Mailing List</w:t>
      </w:r>
      <w:r w:rsidR="00BD428E">
        <w:rPr>
          <w:rFonts w:ascii="Arial" w:hAnsi="Arial" w:cs="Arial"/>
          <w:b/>
          <w:sz w:val="24"/>
          <w:szCs w:val="24"/>
        </w:rPr>
        <w:t xml:space="preserve"> unless you notify us </w:t>
      </w:r>
      <w:r w:rsidR="00FC2550">
        <w:rPr>
          <w:rFonts w:ascii="Arial" w:hAnsi="Arial" w:cs="Arial"/>
          <w:b/>
          <w:sz w:val="24"/>
          <w:szCs w:val="24"/>
        </w:rPr>
        <w:t>differently.  Please let us know of any ideas for activities and if you would like to volunteer with the organisation</w:t>
      </w:r>
      <w:r>
        <w:rPr>
          <w:rFonts w:ascii="Arial" w:hAnsi="Arial" w:cs="Arial"/>
          <w:b/>
          <w:sz w:val="24"/>
          <w:szCs w:val="24"/>
        </w:rPr>
        <w:t>.</w:t>
      </w:r>
    </w:p>
    <w:sectPr w:rsidR="000D5E52" w:rsidRPr="00BD428E" w:rsidSect="00DF7829">
      <w:footerReference w:type="default" r:id="rId8"/>
      <w:pgSz w:w="11906" w:h="16838"/>
      <w:pgMar w:top="426" w:right="720" w:bottom="720" w:left="720" w:header="708" w:footer="3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FC3" w:rsidRDefault="00784FC3" w:rsidP="0079316E">
      <w:pPr>
        <w:spacing w:after="0" w:line="240" w:lineRule="auto"/>
      </w:pPr>
      <w:r>
        <w:separator/>
      </w:r>
    </w:p>
  </w:endnote>
  <w:endnote w:type="continuationSeparator" w:id="0">
    <w:p w:rsidR="00784FC3" w:rsidRDefault="00784FC3" w:rsidP="00793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16E" w:rsidRPr="00DF7829" w:rsidRDefault="00BD428E" w:rsidP="00DF7829">
    <w:pPr>
      <w:pStyle w:val="Footer"/>
      <w:rPr>
        <w:b/>
        <w:sz w:val="18"/>
      </w:rPr>
    </w:pPr>
    <w:r w:rsidRPr="00DF7829">
      <w:rPr>
        <w:b/>
        <w:sz w:val="18"/>
      </w:rPr>
      <w:t xml:space="preserve">St Andrews Community Centre Inc. Membership Form </w:t>
    </w:r>
    <w:r w:rsidR="001A2FEC">
      <w:rPr>
        <w:b/>
        <w:sz w:val="18"/>
      </w:rPr>
      <w:t>2014</w:t>
    </w:r>
    <w:r w:rsidR="00DF7829" w:rsidRPr="00DF7829">
      <w:rPr>
        <w:b/>
        <w:sz w:val="18"/>
      </w:rPr>
      <w:t xml:space="preserve"> </w:t>
    </w:r>
    <w:r w:rsidR="0079316E" w:rsidRPr="00DF7829">
      <w:rPr>
        <w:b/>
        <w:sz w:val="18"/>
      </w:rPr>
      <w:t>ABN: 74 531 440 763</w:t>
    </w:r>
    <w:r w:rsidR="0079316E" w:rsidRPr="00DF7829">
      <w:rPr>
        <w:b/>
        <w:i/>
        <w:sz w:val="18"/>
      </w:rPr>
      <w:t>Incorporated Association number: A0026453P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FC3" w:rsidRDefault="00784FC3" w:rsidP="0079316E">
      <w:pPr>
        <w:spacing w:after="0" w:line="240" w:lineRule="auto"/>
      </w:pPr>
      <w:r>
        <w:separator/>
      </w:r>
    </w:p>
  </w:footnote>
  <w:footnote w:type="continuationSeparator" w:id="0">
    <w:p w:rsidR="00784FC3" w:rsidRDefault="00784FC3" w:rsidP="00793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5638D"/>
    <w:multiLevelType w:val="hybridMultilevel"/>
    <w:tmpl w:val="6972AECC"/>
    <w:lvl w:ilvl="0" w:tplc="0C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3454B9"/>
    <w:rsid w:val="000D5E52"/>
    <w:rsid w:val="001016FA"/>
    <w:rsid w:val="001062E2"/>
    <w:rsid w:val="001A2FEC"/>
    <w:rsid w:val="001E1863"/>
    <w:rsid w:val="002E49CA"/>
    <w:rsid w:val="003454B9"/>
    <w:rsid w:val="003E3A26"/>
    <w:rsid w:val="00455C32"/>
    <w:rsid w:val="004F4B2E"/>
    <w:rsid w:val="00644FC9"/>
    <w:rsid w:val="006B3A70"/>
    <w:rsid w:val="00784FC3"/>
    <w:rsid w:val="0079316E"/>
    <w:rsid w:val="00963275"/>
    <w:rsid w:val="00A70A72"/>
    <w:rsid w:val="00AC49BC"/>
    <w:rsid w:val="00B6232F"/>
    <w:rsid w:val="00B74541"/>
    <w:rsid w:val="00BB020F"/>
    <w:rsid w:val="00BD428E"/>
    <w:rsid w:val="00D8266D"/>
    <w:rsid w:val="00DD0B12"/>
    <w:rsid w:val="00DF7829"/>
    <w:rsid w:val="00E068D1"/>
    <w:rsid w:val="00E54E02"/>
    <w:rsid w:val="00E83046"/>
    <w:rsid w:val="00EC14D2"/>
    <w:rsid w:val="00F5282B"/>
    <w:rsid w:val="00FA0A53"/>
    <w:rsid w:val="00FC2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E3A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3A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A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3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16E"/>
  </w:style>
  <w:style w:type="paragraph" w:styleId="Footer">
    <w:name w:val="footer"/>
    <w:basedOn w:val="Normal"/>
    <w:link w:val="FooterChar"/>
    <w:uiPriority w:val="99"/>
    <w:unhideWhenUsed/>
    <w:rsid w:val="00793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16E"/>
  </w:style>
  <w:style w:type="character" w:styleId="Emphasis">
    <w:name w:val="Emphasis"/>
    <w:basedOn w:val="DefaultParagraphFont"/>
    <w:uiPriority w:val="20"/>
    <w:qFormat/>
    <w:rsid w:val="00963275"/>
    <w:rPr>
      <w:b/>
      <w:bCs/>
      <w:i w:val="0"/>
      <w:iCs w:val="0"/>
    </w:rPr>
  </w:style>
  <w:style w:type="character" w:customStyle="1" w:styleId="st">
    <w:name w:val="st"/>
    <w:basedOn w:val="DefaultParagraphFont"/>
    <w:rsid w:val="00963275"/>
  </w:style>
  <w:style w:type="table" w:styleId="TableGrid">
    <w:name w:val="Table Grid"/>
    <w:basedOn w:val="TableNormal"/>
    <w:uiPriority w:val="59"/>
    <w:rsid w:val="009632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E54E02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54E02"/>
    <w:rPr>
      <w:rFonts w:ascii="Lucida Grande" w:hAnsi="Lucida Grande"/>
      <w:sz w:val="24"/>
      <w:szCs w:val="24"/>
    </w:rPr>
  </w:style>
  <w:style w:type="paragraph" w:styleId="NormalWeb">
    <w:name w:val="Normal (Web)"/>
    <w:basedOn w:val="Normal"/>
    <w:uiPriority w:val="99"/>
    <w:unhideWhenUsed/>
    <w:rsid w:val="00DF7829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E3A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3A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A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3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16E"/>
  </w:style>
  <w:style w:type="paragraph" w:styleId="Footer">
    <w:name w:val="footer"/>
    <w:basedOn w:val="Normal"/>
    <w:link w:val="FooterChar"/>
    <w:uiPriority w:val="99"/>
    <w:unhideWhenUsed/>
    <w:rsid w:val="00793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16E"/>
  </w:style>
  <w:style w:type="character" w:styleId="Emphasis">
    <w:name w:val="Emphasis"/>
    <w:basedOn w:val="DefaultParagraphFont"/>
    <w:uiPriority w:val="20"/>
    <w:qFormat/>
    <w:rsid w:val="00963275"/>
    <w:rPr>
      <w:b/>
      <w:bCs/>
      <w:i w:val="0"/>
      <w:iCs w:val="0"/>
    </w:rPr>
  </w:style>
  <w:style w:type="character" w:customStyle="1" w:styleId="st">
    <w:name w:val="st"/>
    <w:basedOn w:val="DefaultParagraphFont"/>
    <w:rsid w:val="00963275"/>
  </w:style>
  <w:style w:type="table" w:styleId="TableGrid">
    <w:name w:val="Table Grid"/>
    <w:basedOn w:val="TableNormal"/>
    <w:uiPriority w:val="59"/>
    <w:rsid w:val="009632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E54E02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54E02"/>
    <w:rPr>
      <w:rFonts w:ascii="Lucida Grande" w:hAnsi="Lucida Grande"/>
      <w:sz w:val="24"/>
      <w:szCs w:val="24"/>
    </w:rPr>
  </w:style>
  <w:style w:type="paragraph" w:styleId="NormalWeb">
    <w:name w:val="Normal (Web)"/>
    <w:basedOn w:val="Normal"/>
    <w:uiPriority w:val="99"/>
    <w:unhideWhenUsed/>
    <w:rsid w:val="00DF7829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8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cc%20julie\Documents\SACC%20coordinator\letterheads%20templates\letter%20head%20sac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 sacc</Template>
  <TotalTime>1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sacc julie</dc:creator>
  <cp:lastModifiedBy>sacc julie</cp:lastModifiedBy>
  <cp:revision>2</cp:revision>
  <dcterms:created xsi:type="dcterms:W3CDTF">2014-01-20T23:18:00Z</dcterms:created>
  <dcterms:modified xsi:type="dcterms:W3CDTF">2014-01-20T23:18:00Z</dcterms:modified>
</cp:coreProperties>
</file>